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325" w14:textId="77777777" w:rsidR="00BF150A" w:rsidRDefault="00BF150A"/>
    <w:p w14:paraId="7B83984C" w14:textId="77777777" w:rsidR="00464739" w:rsidRDefault="00464739"/>
    <w:p w14:paraId="21575FD4" w14:textId="04DC6913" w:rsidR="00464739" w:rsidRDefault="00464739" w:rsidP="00464739">
      <w:r>
        <w:t>TECHNICAL BRIEF</w:t>
      </w:r>
      <w:r>
        <w:t xml:space="preserve"> </w:t>
      </w:r>
      <w:r>
        <w:t>BOIL WATER</w:t>
      </w:r>
    </w:p>
    <w:p w14:paraId="2FD2F5B6" w14:textId="77777777" w:rsidR="00464739" w:rsidRDefault="00464739" w:rsidP="00464739"/>
    <w:p w14:paraId="009DAE50" w14:textId="117604CF" w:rsidR="00464739" w:rsidRDefault="00464739" w:rsidP="00464739">
      <w:r w:rsidRPr="00464739">
        <w:t>https://iris.who.int/bitstream/handle/10665/155821/WHO_FWC_WSH_15.02_eng.pdf?sequence=1&amp;isAllowed=y</w:t>
      </w:r>
    </w:p>
    <w:p w14:paraId="48662C7F" w14:textId="77777777" w:rsidR="00464739" w:rsidRDefault="00464739" w:rsidP="00464739"/>
    <w:p w14:paraId="4B6E96AA" w14:textId="77777777" w:rsidR="00464739" w:rsidRDefault="00464739" w:rsidP="00464739"/>
    <w:p w14:paraId="30041618" w14:textId="77777777" w:rsidR="00464739" w:rsidRDefault="00464739" w:rsidP="00464739">
      <w:r>
        <w:t>Introduction</w:t>
      </w:r>
    </w:p>
    <w:p w14:paraId="27D05489" w14:textId="77777777" w:rsidR="00464739" w:rsidRDefault="00464739" w:rsidP="00464739">
      <w:r>
        <w:t xml:space="preserve">There are </w:t>
      </w:r>
      <w:proofErr w:type="gramStart"/>
      <w:r>
        <w:t>a number of</w:t>
      </w:r>
      <w:proofErr w:type="gramEnd"/>
      <w:r>
        <w:t xml:space="preserve"> circumstances in which it may be necessary to treat water at the point of use to remove or inactivate</w:t>
      </w:r>
    </w:p>
    <w:p w14:paraId="7E47DFFC" w14:textId="77777777" w:rsidR="00464739" w:rsidRDefault="00464739" w:rsidP="00464739">
      <w:r>
        <w:t>microbial pathogens. These include:</w:t>
      </w:r>
    </w:p>
    <w:p w14:paraId="2668CD0C" w14:textId="77777777" w:rsidR="00464739" w:rsidRDefault="00464739" w:rsidP="00464739">
      <w:r>
        <w:t>• failure of control measures, including lack of or improper disinfection and unsafe handling and storage;</w:t>
      </w:r>
    </w:p>
    <w:p w14:paraId="1D8EFAA3" w14:textId="77777777" w:rsidR="00464739" w:rsidRDefault="00464739" w:rsidP="00464739">
      <w:r>
        <w:t xml:space="preserve">• emergencies and disasters leading to inadequate sanitation, </w:t>
      </w:r>
      <w:proofErr w:type="gramStart"/>
      <w:r>
        <w:t>hygiene</w:t>
      </w:r>
      <w:proofErr w:type="gramEnd"/>
      <w:r>
        <w:t xml:space="preserve"> and protection of water sources; and</w:t>
      </w:r>
    </w:p>
    <w:p w14:paraId="1131F850" w14:textId="77777777" w:rsidR="00464739" w:rsidRDefault="00464739" w:rsidP="00464739">
      <w:r>
        <w:t>• uncertain quality of water sources when travelling.</w:t>
      </w:r>
    </w:p>
    <w:p w14:paraId="1D6AC6F3" w14:textId="77777777" w:rsidR="00464739" w:rsidRDefault="00464739" w:rsidP="00464739"/>
    <w:p w14:paraId="450FD846" w14:textId="16B79F66" w:rsidR="00464739" w:rsidRDefault="00464739" w:rsidP="00464739">
      <w:proofErr w:type="gramStart"/>
      <w:r>
        <w:t>A number of</w:t>
      </w:r>
      <w:proofErr w:type="gramEnd"/>
      <w:r>
        <w:t xml:space="preserve"> proven water treatment methods exist for the removal or inactivation of microbial pathogens, including chemical</w:t>
      </w:r>
    </w:p>
    <w:p w14:paraId="0BE8CCA6" w14:textId="77777777" w:rsidR="00464739" w:rsidRDefault="00464739" w:rsidP="00464739">
      <w:r>
        <w:t>disinfection, filtration, flocculation/</w:t>
      </w:r>
      <w:proofErr w:type="gramStart"/>
      <w:r>
        <w:t>disinfection</w:t>
      </w:r>
      <w:proofErr w:type="gramEnd"/>
      <w:r>
        <w:t xml:space="preserve"> and heat. Boiling is one heat method. It is highly efficacious, killing human pathogens</w:t>
      </w:r>
    </w:p>
    <w:p w14:paraId="7CFFC043" w14:textId="77777777" w:rsidR="00464739" w:rsidRDefault="00464739" w:rsidP="00464739">
      <w:r>
        <w:t>even in turbid water and at high altitude. However, boiling involves the high-cost use of carbon-based fuel sources and does not</w:t>
      </w:r>
    </w:p>
    <w:p w14:paraId="7A7FC0E0" w14:textId="77777777" w:rsidR="00464739" w:rsidRDefault="00464739" w:rsidP="00464739">
      <w:r>
        <w:t>provide any residual protection.</w:t>
      </w:r>
    </w:p>
    <w:p w14:paraId="71BF49D4" w14:textId="77777777" w:rsidR="00464739" w:rsidRDefault="00464739" w:rsidP="00464739"/>
    <w:p w14:paraId="12173901" w14:textId="245F2947" w:rsidR="00464739" w:rsidRPr="00464739" w:rsidRDefault="00464739" w:rsidP="00464739">
      <w:pPr>
        <w:rPr>
          <w:u w:val="single"/>
        </w:rPr>
      </w:pPr>
      <w:r w:rsidRPr="00464739">
        <w:rPr>
          <w:u w:val="single"/>
        </w:rPr>
        <w:t>Scientific basis for the efficacy of boiling</w:t>
      </w:r>
    </w:p>
    <w:p w14:paraId="1FF296EF" w14:textId="77777777" w:rsidR="00464739" w:rsidRDefault="00464739" w:rsidP="00464739">
      <w:r>
        <w:t>Enteric bacteria, protozoa and viruses in liquids are sensitive to inactivation at temperatures below 100 °C. Thermal inactivation</w:t>
      </w:r>
    </w:p>
    <w:p w14:paraId="389511D0" w14:textId="77777777" w:rsidR="00464739" w:rsidRDefault="00464739" w:rsidP="00464739">
      <w:r>
        <w:t xml:space="preserve">has been examined in water, sewage, </w:t>
      </w:r>
      <w:proofErr w:type="gramStart"/>
      <w:r>
        <w:t>milk</w:t>
      </w:r>
      <w:proofErr w:type="gramEnd"/>
      <w:r>
        <w:t xml:space="preserve"> and other liquids at temperatures close to those used for pasteurization (e.g. 63 °C for</w:t>
      </w:r>
    </w:p>
    <w:p w14:paraId="49D91AE0" w14:textId="77777777" w:rsidR="00464739" w:rsidRDefault="00464739" w:rsidP="00464739">
      <w:r>
        <w:t>30 minutes, 72 °C for 15 seconds) and in hot water (about 60 °C). Only a few studies have examined thermal inactivation in liquids</w:t>
      </w:r>
    </w:p>
    <w:p w14:paraId="28E8D3B3" w14:textId="77777777" w:rsidR="00464739" w:rsidRDefault="00464739" w:rsidP="00464739">
      <w:r>
        <w:t>at temperatures approaching 100 °C.</w:t>
      </w:r>
    </w:p>
    <w:p w14:paraId="070E4915" w14:textId="77777777" w:rsidR="00464739" w:rsidRDefault="00464739" w:rsidP="00464739">
      <w:r>
        <w:t>The results of these investigations, which are summarized in Table 1, show that bacteria are particularly sensitive to heat, and rapid</w:t>
      </w:r>
    </w:p>
    <w:p w14:paraId="4A164FF1" w14:textId="77777777" w:rsidR="00464739" w:rsidRDefault="00464739" w:rsidP="00464739">
      <w:r>
        <w:t>kills – less than 1 minute per log (90%) reduction – are achieved at temperatures above 65 °C. Viruses are inactivated at temperatures</w:t>
      </w:r>
    </w:p>
    <w:p w14:paraId="5505BBEC" w14:textId="77777777" w:rsidR="00464739" w:rsidRDefault="00464739" w:rsidP="00464739">
      <w:r>
        <w:t>between 60 °C and 65 °C, but more slowly than bacteria. However, as shown for poliovirus and hepatitis A, as temperatures increase</w:t>
      </w:r>
    </w:p>
    <w:p w14:paraId="580731BD" w14:textId="77777777" w:rsidR="00464739" w:rsidRDefault="00464739" w:rsidP="00464739">
      <w:r>
        <w:t>above 70 °C, a greater than 5 log inactivation (99.999% reduction) is achieved in less than 1 minute. Cryptosporidium parvum oocysts</w:t>
      </w:r>
    </w:p>
    <w:p w14:paraId="270BF3CE" w14:textId="77777777" w:rsidR="00464739" w:rsidRDefault="00464739" w:rsidP="00464739">
      <w:r>
        <w:lastRenderedPageBreak/>
        <w:t>are inactivated in less than 1 minute once temperatures exceed 70 °C. The data for Giardia cysts are more limited, but inactivation</w:t>
      </w:r>
    </w:p>
    <w:p w14:paraId="1094FF01" w14:textId="77777777" w:rsidR="00464739" w:rsidRDefault="00464739" w:rsidP="00464739">
      <w:r>
        <w:t>at temperatures ranging from 50 °C to 70 °C has been reported.</w:t>
      </w:r>
    </w:p>
    <w:p w14:paraId="1CBDAE56" w14:textId="77777777" w:rsidR="00464739" w:rsidRDefault="00464739" w:rsidP="00464739"/>
    <w:p w14:paraId="3F0782AF" w14:textId="52803D54" w:rsidR="00464739" w:rsidRPr="00464739" w:rsidRDefault="00464739" w:rsidP="00464739">
      <w:pPr>
        <w:rPr>
          <w:u w:val="single"/>
        </w:rPr>
      </w:pPr>
      <w:r w:rsidRPr="00464739">
        <w:rPr>
          <w:u w:val="single"/>
        </w:rPr>
        <w:t>Conclusions</w:t>
      </w:r>
    </w:p>
    <w:p w14:paraId="1E2D4BB1" w14:textId="77777777" w:rsidR="00464739" w:rsidRDefault="00464739" w:rsidP="00464739">
      <w:r>
        <w:t>Based on these results, it is considered that the process of heating water to a rolling boil, as</w:t>
      </w:r>
    </w:p>
    <w:p w14:paraId="4ABD9027" w14:textId="77777777" w:rsidR="00464739" w:rsidRDefault="00464739" w:rsidP="00464739">
      <w:r>
        <w:t>recommended in the WHO Guidelines for Drinking-water Quality (WHO, 2011), is sufficient to</w:t>
      </w:r>
    </w:p>
    <w:p w14:paraId="6550139D" w14:textId="77777777" w:rsidR="00464739" w:rsidRDefault="00464739" w:rsidP="00464739">
      <w:r>
        <w:t xml:space="preserve">inactivate pathogenic bacteria, </w:t>
      </w:r>
      <w:proofErr w:type="gramStart"/>
      <w:r>
        <w:t>viruses</w:t>
      </w:r>
      <w:proofErr w:type="gramEnd"/>
      <w:r>
        <w:t xml:space="preserve"> and protozoa. After the water has reached a rolling boil,</w:t>
      </w:r>
    </w:p>
    <w:p w14:paraId="4C0D5A02" w14:textId="77777777" w:rsidR="00464739" w:rsidRDefault="00464739" w:rsidP="00464739">
      <w:r>
        <w:t>it should be removed from the heat, allowed to cool naturally, without the addition of ice, and</w:t>
      </w:r>
    </w:p>
    <w:p w14:paraId="3742CEC0" w14:textId="77777777" w:rsidR="00464739" w:rsidRDefault="00464739" w:rsidP="00464739">
      <w:r>
        <w:t>protected from post-treatment recontamination during storage. If turbid water needs to be clarified</w:t>
      </w:r>
    </w:p>
    <w:p w14:paraId="1CD54A4F" w14:textId="1902754B" w:rsidR="00464739" w:rsidRDefault="00464739" w:rsidP="00464739">
      <w:r>
        <w:t>for aesthetic reasons, this should be done before boiling</w:t>
      </w:r>
    </w:p>
    <w:p w14:paraId="3F22B3DF" w14:textId="77777777" w:rsidR="00464739" w:rsidRDefault="00464739" w:rsidP="00464739"/>
    <w:p w14:paraId="1482B281" w14:textId="77777777" w:rsidR="00464739" w:rsidRDefault="00464739" w:rsidP="00464739"/>
    <w:p w14:paraId="1BBB3360" w14:textId="77777777" w:rsidR="00464739" w:rsidRDefault="00464739" w:rsidP="00464739"/>
    <w:sectPr w:rsidR="0046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39"/>
    <w:rsid w:val="00464739"/>
    <w:rsid w:val="00492520"/>
    <w:rsid w:val="004B63FF"/>
    <w:rsid w:val="00B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3DF"/>
  <w15:chartTrackingRefBased/>
  <w15:docId w15:val="{7E845FE4-D184-4B0D-8E77-39F9875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2024-01-28T21:59:00Z</dcterms:created>
  <dcterms:modified xsi:type="dcterms:W3CDTF">2024-01-28T22:00:00Z</dcterms:modified>
</cp:coreProperties>
</file>